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TRANSTREND  08潮流报告  男装流行</w:t>
      </w:r>
    </w:p>
    <w:p>
      <w:r>
        <w:rPr>
          <w:rFonts w:ascii="宋体" w:hAnsi="宋体" w:eastAsia="宋体"/>
          <w:sz w:val="24"/>
        </w:rPr>
        <w:t>服装北京市技术转移中心，北京服装学院编著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TRANSTREND  08潮流报告  男装流行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服装北京市技术转移中心，北京服装学院编著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本书出售、求购地址：https://www.jiaokey.com/book/detail/13297456.html</w:t>
      </w:r>
    </w:p>
    <w:p>
      <w:r>
        <w:t>更多相关图书推荐：https://www.jiaokey.com</w:t>
      </w:r>
    </w:p>
    <w:p>
      <w:r>
        <w:t>服装北京市技术转移中心，北京服装学院编著 其他作品：https://www.jiaokey.com/tag/服装北京市技术转移中心，北京服装学院编著.html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关键词搜索：https://www.jiaokey.com/tag/TRANSTREND  08潮流报告  男装流行.html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