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英美法常用名词解析  第2册</w:t>
      </w:r>
    </w:p>
    <w:p>
      <w:r>
        <w:rPr>
          <w:rFonts w:ascii="宋体" w:hAnsi="宋体" w:eastAsia="宋体"/>
          <w:sz w:val="24"/>
        </w:rPr>
        <w:t>高凤仙，庄永丞，李贵英等著；东吴大学法学院主编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英美法常用名词解析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高凤仙，庄永丞，李贵英等著；东吴大学法学院主编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本书出售、求购地址：https://www.jiaokey.com/book/detail/13297351.html</w:t>
      </w:r>
    </w:p>
    <w:p>
      <w:r>
        <w:t>更多相关图书推荐：https://www.jiaokey.com</w:t>
      </w:r>
    </w:p>
    <w:p>
      <w:r>
        <w:t>高凤仙，庄永丞，李贵英等著；东吴大学法学院主编 其他作品：https://www.jiaokey.com/tag/高凤仙，庄永丞，李贵英等著；东吴大学法学院主编.html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关键词搜索：https://www.jiaokey.com/tag/英美法常用名词解析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