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实用皮肤外科学</w:t>
      </w:r>
    </w:p>
    <w:p>
      <w:r>
        <w:rPr>
          <w:rFonts w:ascii="宋体" w:hAnsi="宋体" w:eastAsia="宋体"/>
          <w:sz w:val="24"/>
        </w:rPr>
        <w:t>彭才智，柯尊宇主编；刘劲松，杨萍，余永桂，孟祖东，任永生，王万铭，赵洪波，余晶晶副主编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实用皮肤外科学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彭才智，柯尊宇主编；刘劲松，杨萍，余永桂，孟祖东，任永生，王万铭，赵洪波，余晶晶副主编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本书出售、求购地址：https://www.jiaokey.com/book/detail/13296864.html</w:t>
      </w:r>
    </w:p>
    <w:p>
      <w:r>
        <w:t>更多相关图书推荐：https://www.jiaokey.com</w:t>
      </w:r>
    </w:p>
    <w:p>
      <w:r>
        <w:t>彭才智，柯尊宇主编；刘劲松，杨萍，余永桂，孟祖东，任永生，王万铭，赵洪波，余晶晶副主编 其他作品：https://www.jiaokey.com/tag/彭才智，柯尊宇主编；刘劲松，杨萍，余永桂，孟祖东，任永生，王万铭，赵洪波，余晶晶副主编.html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关键词搜索：https://www.jiaokey.com/tag/实用皮肤外科学.html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