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大转型，迈向资本主义4.0：两百年的角力谁将再起？下一个三十年是什么面貌？</w:t>
      </w:r>
    </w:p>
    <w:p>
      <w:r>
        <w:rPr>
          <w:rFonts w:ascii="宋体" w:hAnsi="宋体" w:eastAsia="宋体"/>
          <w:sz w:val="24"/>
        </w:rPr>
        <w:t>ANATOLE KALETSKY著；胡晓姣，杨欣，贾西贝译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大转型，迈向资本主义4.0：两百年的角力谁将再起？下一个三十年是什么面貌？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ANATOLE KALETSKY著；胡晓姣，杨欣，贾西贝译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本书出售、求购地址：https://www.jiaokey.com/book/detail/13296609.html</w:t>
      </w:r>
    </w:p>
    <w:p>
      <w:r>
        <w:t>更多相关图书推荐：https://www.jiaokey.com</w:t>
      </w:r>
    </w:p>
    <w:p>
      <w:r>
        <w:t>ANATOLE KALETSKY著；胡晓姣，杨欣，贾西贝译 其他作品：https://www.jiaokey.com/tag/ANATOLE KALETSKY著；胡晓姣，杨欣，贾西贝译.html</w:t>
      </w:r>
    </w:p>
    <w:p>
      <w:r>
        <w:t>脸谱 出版图书：https://www.jiaokey.com/tag/脸谱.html</w:t>
      </w:r>
    </w:p>
    <w:p>
      <w:r>
        <w:t>关键词搜索：https://www.jiaokey.com/tag/大转型，迈向资本主义4.0：两百年的角力谁将再起？下一个三十年是什么面貌？.html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