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书名：应对人口老龄化问题的政策与法律研究</w:t>
      </w:r>
    </w:p>
    <w:p>
      <w:r>
        <w:t>作者：王贵林，孙飞雪，何毅著</w:t>
      </w:r>
    </w:p>
    <w:p>
      <w:r>
        <w:t>出版社：兰州：兰州大学出版社</w:t>
      </w:r>
    </w:p>
    <w:p>
      <w:r>
        <w:t>出版日期：2012.09</w:t>
      </w:r>
    </w:p>
    <w:p>
      <w:r>
        <w:t>总页数：313</w:t>
      </w:r>
    </w:p>
    <w:p>
      <w:r>
        <w:t>更多请访问教客网: www.jiaokey.com</w:t>
      </w:r>
    </w:p>
    <w:p>
      <w:r>
        <w:t>应对人口老龄化问题的政策与法律研究 评论地址：https://www.jiaokey.com/book/detail/13296461.html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