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书名：牙医馆诡秘事件  著名悬疑小说家庄秦迄今为止最具代表性的作品</w:t>
      </w:r>
    </w:p>
    <w:p>
      <w:r>
        <w:t>作者：庄秦著</w:t>
      </w:r>
    </w:p>
    <w:p>
      <w:r>
        <w:t>出版社：北京：中国华侨出版社</w:t>
      </w:r>
    </w:p>
    <w:p>
      <w:r>
        <w:t>出版日期：2011.04</w:t>
      </w:r>
    </w:p>
    <w:p>
      <w:r>
        <w:t>总页数：237</w:t>
      </w:r>
    </w:p>
    <w:p>
      <w:r>
        <w:t>更多请访问教客网: www.jiaokey.com</w:t>
      </w:r>
    </w:p>
    <w:p>
      <w:r>
        <w:t>牙医馆诡秘事件  著名悬疑小说家庄秦迄今为止最具代表性的作品 评论地址：https://www.jiaokey.com/book/detail/13293688.html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