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书名：反腐败：防止利益冲突的理论与实践反腐败：防止利益冲突的理论与实践专题研讨会暨第四届西湖廉政论坛文集</w:t>
      </w:r>
    </w:p>
    <w:p>
      <w:r>
        <w:t>作者：本书编委会编</w:t>
      </w:r>
    </w:p>
    <w:p>
      <w:r>
        <w:t>出版社：北京：中国方正出版社</w:t>
      </w:r>
    </w:p>
    <w:p>
      <w:r>
        <w:t>出版日期：2012.05</w:t>
      </w:r>
    </w:p>
    <w:p>
      <w:r>
        <w:t>总页数：592</w:t>
      </w:r>
    </w:p>
    <w:p>
      <w:r>
        <w:t>更多请访问教客网: www.jiaokey.com</w:t>
      </w:r>
    </w:p>
    <w:p>
      <w:r>
        <w:t>反腐败：防止利益冲突的理论与实践反腐败：防止利益冲突的理论与实践专题研讨会暨第四届西湖廉政论坛文集 评论地址：https://www.jiaokey.com/book/detail/13291472.html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