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南阳卷烟厂志  1950.7-2008.12</w:t>
      </w:r>
    </w:p>
    <w:p>
      <w:r>
        <w:rPr>
          <w:rFonts w:ascii="宋体" w:hAnsi="宋体" w:eastAsia="宋体"/>
          <w:sz w:val="24"/>
        </w:rPr>
        <w:t>《南阳卷烟厂志》编委会编；孙富贵主编；张金斗，王允拴副主编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南阳卷烟厂志  1950.7-2008.12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《南阳卷烟厂志》编委会编；孙富贵主编；张金斗，王允拴副主编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本书出售、求购地址：https://www.jiaokey.com/book/detail/13289784.html</w:t>
      </w:r>
    </w:p>
    <w:p>
      <w:r>
        <w:t>更多相关图书推荐：https://www.jiaokey.com</w:t>
      </w:r>
    </w:p>
    <w:p>
      <w:r>
        <w:t>《南阳卷烟厂志》编委会编；孙富贵主编；张金斗，王允拴副主编 其他作品：https://www.jiaokey.com/tag/《南阳卷烟厂志》编委会编；孙富贵主编；张金斗，王允拴副主编.html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关键词搜索：https://www.jiaokey.com/tag/南阳卷烟厂志  1950.7-2008.12.html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