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书名：支气管炎、慢性胃病食疗粥汤</w:t>
      </w:r>
    </w:p>
    <w:p>
      <w:r>
        <w:t>作者：李南夷主编；葛缅，李岳夷，陈俊等编著</w:t>
      </w:r>
    </w:p>
    <w:p>
      <w:r>
        <w:t>出版社：广州:羊城晚报出版社,2004.12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支气管炎、慢性胃病食疗粥汤 评论地址：https://www.jiaokey.com/book/detail/13289212.html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