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书名：谁解个中味  《红楼梦》中的生存法则</w:t>
      </w:r>
    </w:p>
    <w:p>
      <w:r>
        <w:t>作者：仇长义著</w:t>
      </w:r>
    </w:p>
    <w:p>
      <w:r>
        <w:t>出版社：济南：山东画报出版社</w:t>
      </w:r>
    </w:p>
    <w:p>
      <w:r>
        <w:t>出版日期：2011.08</w:t>
      </w:r>
    </w:p>
    <w:p>
      <w:r>
        <w:t>总页数：236</w:t>
      </w:r>
    </w:p>
    <w:p>
      <w:r>
        <w:t>更多请访问教客网: www.jiaokey.com</w:t>
      </w:r>
    </w:p>
    <w:p>
      <w:r>
        <w:t>谁解个中味  《红楼梦》中的生存法则 评论地址：https://www.jiaokey.com/book/detail/13289049.html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