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教导孩子成材  打造学习型家庭  做孩子的领航人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教导孩子成材  打造学习型家庭  做孩子的领航人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本书出售、求购地址：https://www.jiaokey.com/book/detail/13288234.html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关键词搜索：https://www.jiaokey.com/tag/教导孩子成材  打造学习型家庭  做孩子的领航人.html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