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第7卷  篆刻  1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第7卷  篆刻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本书出售、求购地址：https://www.jiaokey.com/book/detail/13287731.html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第7卷  篆刻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