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书名：何绍基楷书进学解</w:t>
      </w:r>
    </w:p>
    <w:p>
      <w:r>
        <w:t>作者：（清）何绍基书；河北美术出版社编</w:t>
      </w:r>
    </w:p>
    <w:p>
      <w:r>
        <w:t>出版社：石家庄:河北美术出版社,2000.03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何绍基楷书进学解 评论地址：https://www.jiaokey.com/book/detail/13287565.html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