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书名：关于完善农村金融保险体系与运营机制的思考和建议  “建立完善我省农业产业化的金融支持和风险保障机制与体系研究”项目的研究报告</w:t>
      </w:r>
    </w:p>
    <w:p>
      <w:r>
        <w:t>作者：巴力负责</w:t>
      </w:r>
    </w:p>
    <w:p>
      <w:r>
        <w:t>出版社：</w:t>
      </w:r>
    </w:p>
    <w:p>
      <w:r>
        <w:t>出版日期：2001.02</w:t>
      </w:r>
    </w:p>
    <w:p>
      <w:r>
        <w:t>总页数：41</w:t>
      </w:r>
    </w:p>
    <w:p>
      <w:r>
        <w:t>更多请访问教客网: www.jiaokey.com</w:t>
      </w:r>
    </w:p>
    <w:p>
      <w:r>
        <w:t>关于完善农村金融保险体系与运营机制的思考和建议  “建立完善我省农业产业化的金融支持和风险保障机制与体系研究”项目的研究报告 评论地址：https://www.jiaokey.com/book/detail/13285386.html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