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书名：跨世纪青年价值观研究</w:t>
      </w:r>
    </w:p>
    <w:p>
      <w:r>
        <w:t>作者：李创负责</w:t>
      </w:r>
    </w:p>
    <w:p>
      <w:r>
        <w:t>出版社：华北水利水电学院</w:t>
      </w:r>
    </w:p>
    <w:p>
      <w:r>
        <w:t>出版日期：1997.09</w:t>
      </w:r>
    </w:p>
    <w:p>
      <w:r>
        <w:t>总页数：15</w:t>
      </w:r>
    </w:p>
    <w:p>
      <w:r>
        <w:t>更多请访问教客网: www.jiaokey.com</w:t>
      </w:r>
    </w:p>
    <w:p>
      <w:r>
        <w:t>跨世纪青年价值观研究 评论地址：https://www.jiaokey.com/book/detail/13285227.html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