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书名：经济欠发达地区农民老龄社会问题研究</w:t>
      </w:r>
    </w:p>
    <w:p>
      <w:r>
        <w:t>作者：中共河南省直属机关工作委员会党校课题负责人</w:t>
      </w:r>
    </w:p>
    <w:p>
      <w:r>
        <w:t>出版社：中共河南省直属机关工作委员会党校</w:t>
      </w:r>
    </w:p>
    <w:p>
      <w:r>
        <w:t>出版日期：2002.06</w:t>
      </w:r>
    </w:p>
    <w:p>
      <w:r>
        <w:t>总页数：43</w:t>
      </w:r>
    </w:p>
    <w:p>
      <w:r>
        <w:t>更多请访问教客网: www.jiaokey.com</w:t>
      </w:r>
    </w:p>
    <w:p>
      <w:r>
        <w:t>经济欠发达地区农民老龄社会问题研究 评论地址：https://www.jiaokey.com/book/detail/13285109.html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