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书名：农村党支部政治核心作用弱化问题及对策研究</w:t>
      </w:r>
    </w:p>
    <w:p>
      <w:r>
        <w:t>作者：张春香主持</w:t>
      </w:r>
    </w:p>
    <w:p>
      <w:r>
        <w:t>出版社：焦作工学院</w:t>
      </w:r>
    </w:p>
    <w:p>
      <w:r>
        <w:t>出版日期：2002.11</w:t>
      </w:r>
    </w:p>
    <w:p>
      <w:r>
        <w:t>总页数：75</w:t>
      </w:r>
    </w:p>
    <w:p>
      <w:r>
        <w:t>更多请访问教客网: www.jiaokey.com</w:t>
      </w:r>
    </w:p>
    <w:p>
      <w:r>
        <w:t>农村党支部政治核心作用弱化问题及对策研究 评论地址：https://www.jiaokey.com/book/detail/13285065.html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