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  遵义市离休干部回忆录  第1卷</w:t>
      </w:r>
    </w:p>
    <w:p>
      <w:r>
        <w:rPr>
          <w:rFonts w:ascii="宋体" w:hAnsi="宋体" w:eastAsia="宋体"/>
          <w:sz w:val="24"/>
        </w:rPr>
        <w:t>胡长斌，游平伟著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  遵义市离休干部回忆录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胡长斌，游平伟著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遵义市离退休干部工作局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本书出售、求购地址：https://www.jiaokey.com/book/detail/13284883.html</w:t>
      </w:r>
    </w:p>
    <w:p>
      <w:r>
        <w:t>更多相关图书推荐：https://www.jiaokey.com</w:t>
      </w:r>
    </w:p>
    <w:p>
      <w:r>
        <w:t>胡长斌，游平伟著 其他作品：https://www.jiaokey.com/tag/胡长斌，游平伟著.html</w:t>
      </w:r>
    </w:p>
    <w:p>
      <w:r>
        <w:t>遵义市离退休干部工作局 出版图书：https://www.jiaokey.com/tag/遵义市离退休干部工作局.html</w:t>
      </w:r>
    </w:p>
    <w:p>
      <w:r>
        <w:t>关键词搜索：https://www.jiaokey.com/tag/大风歌  遵义市离休干部回忆录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