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16  穆宗同治3年起-穆宗同治12年止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16  穆宗同治3年起-穆宗同治12年止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本书出售、求购地址：https://www.jiaokey.com/book/detail/13283741.html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16  穆宗同治3年起-穆宗同治12年止.html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