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这一生为何而来：灵界道师的十门课</w:t>
      </w:r>
    </w:p>
    <w:p>
      <w:r>
        <w:rPr>
          <w:rFonts w:ascii="宋体" w:hAnsi="宋体" w:eastAsia="宋体"/>
          <w:sz w:val="24"/>
        </w:rPr>
        <w:t>安士利·麦克劳（AINSLIE MACLEOD）著；黄贝玲译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这一生为何而来：灵界道师的十门课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安士利·麦克劳（AINSLIE MACLEOD）著；黄贝玲译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李茲文化有限公司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本书出售、求购地址：https://www.jiaokey.com/book/detail/13283584.html</w:t>
      </w:r>
    </w:p>
    <w:p>
      <w:r>
        <w:t>更多相关图书推荐：https://www.jiaokey.com</w:t>
      </w:r>
    </w:p>
    <w:p>
      <w:r>
        <w:t>安士利·麦克劳（AINSLIE MACLEOD）著；黄贝玲译 其他作品：https://www.jiaokey.com/tag/安士利·麦克劳（AINSLIE MACLEOD）著；黄贝玲译.html</w:t>
      </w:r>
    </w:p>
    <w:p>
      <w:r>
        <w:t>李茲文化有限公司 出版图书：https://www.jiaokey.com/tag/李茲文化有限公司.html</w:t>
      </w:r>
    </w:p>
    <w:p>
      <w:r>
        <w:t>关键词搜索：https://www.jiaokey.com/tag/这一生为何而来：灵界道师的十门课.html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