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作者：项益才，邹睿蓉主编；谭翊泉，彭晔，石峰等副主编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国际商法 评论地址：https://www.jiaokey.com/book/detail/13282702.html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