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书名：黄金大劫案  上</w:t>
      </w:r>
    </w:p>
    <w:p>
      <w:r>
        <w:t>作者：上海风炫编创；龚松绘画</w:t>
      </w:r>
    </w:p>
    <w:p>
      <w:r>
        <w:t>出版社：北京：中国致公出版社</w:t>
      </w:r>
    </w:p>
    <w:p>
      <w:r>
        <w:t>出版日期：2013.01</w:t>
      </w:r>
    </w:p>
    <w:p>
      <w:r>
        <w:t>总页数：132</w:t>
      </w:r>
    </w:p>
    <w:p>
      <w:r>
        <w:t>更多请访问教客网: www.jiaokey.com</w:t>
      </w:r>
    </w:p>
    <w:p>
      <w:r>
        <w:t>黄金大劫案  上 评论地址：https://www.jiaokey.com/book/detail/13281538.html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