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书名：洛阳古墓博物馆  创刊号</w:t>
      </w:r>
    </w:p>
    <w:p>
      <w:r>
        <w:t>作者：黄明兰主编</w:t>
      </w:r>
    </w:p>
    <w:p>
      <w:r>
        <w:t>出版社：中原文物编辑部</w:t>
      </w:r>
    </w:p>
    <w:p>
      <w:r>
        <w:t>出版日期：1987.04</w:t>
      </w:r>
    </w:p>
    <w:p>
      <w:r>
        <w:t>总页数：239</w:t>
      </w:r>
    </w:p>
    <w:p>
      <w:r>
        <w:t>更多请访问教客网: www.jiaokey.com</w:t>
      </w:r>
    </w:p>
    <w:p>
      <w:r>
        <w:t>洛阳古墓博物馆  创刊号 评论地址：https://www.jiaokey.com/book/detail/13279871.html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