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书名：流逝与永恒  中国画的审美精神</w:t>
      </w:r>
    </w:p>
    <w:p>
      <w:r>
        <w:t>作者：舒湘汉著</w:t>
      </w:r>
    </w:p>
    <w:p>
      <w:r>
        <w:t>出版社：沈阳：辽宁美术出版社</w:t>
      </w:r>
    </w:p>
    <w:p>
      <w:r>
        <w:t>出版日期：2006.06</w:t>
      </w:r>
    </w:p>
    <w:p>
      <w:r>
        <w:t>总页数：83</w:t>
      </w:r>
    </w:p>
    <w:p>
      <w:r>
        <w:t>更多请访问教客网: www.jiaokey.com</w:t>
      </w:r>
    </w:p>
    <w:p>
      <w:r>
        <w:t>流逝与永恒  中国画的审美精神 评论地址：https://www.jiaokey.com/book/detail/13278256.html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