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84  综合类  宋渔父  杨杏佛文存</w:t>
      </w:r>
    </w:p>
    <w:p>
      <w:r>
        <w:rPr>
          <w:rFonts w:ascii="宋体" w:hAnsi="宋体" w:eastAsia="宋体"/>
          <w:sz w:val="24"/>
        </w:rPr>
        <w:t>叶楚侩，徐血儿，邵力子，朱宗良，杨千里著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84  综合类  宋渔父  杨杏佛文存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叶楚侩，徐血儿，邵力子，朱宗良，杨千里著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本书出售、求购地址：https://www.jiaokey.com/book/detail/13277751.html</w:t>
      </w:r>
    </w:p>
    <w:p>
      <w:r>
        <w:t>更多相关图书推荐：https://www.jiaokey.com</w:t>
      </w:r>
    </w:p>
    <w:p>
      <w:r>
        <w:t>叶楚侩，徐血儿，邵力子，朱宗良，杨千里著 其他作品：https://www.jiaokey.com/tag/叶楚侩，徐血儿，邵力子，朱宗良，杨千里著.html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84  综合类  宋渔父  杨杏佛文存.html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