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局部网络译文选  下</w:t>
      </w:r>
    </w:p>
    <w:p>
      <w:r>
        <w:rPr>
          <w:rFonts w:ascii="宋体" w:hAnsi="宋体" w:eastAsia="宋体"/>
          <w:sz w:val="24"/>
        </w:rPr>
        <w:t>刘寿和译；《微处理机与微系统》编辑部编辑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局部网络译文选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刘寿和译；《微处理机与微系统》编辑部编辑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中国电子学会；湖南省电子学会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本书出售、求购地址：https://www.jiaokey.com/book/detail/13277401.html</w:t>
      </w:r>
    </w:p>
    <w:p>
      <w:r>
        <w:t>更多相关图书推荐：https://www.jiaokey.com</w:t>
      </w:r>
    </w:p>
    <w:p>
      <w:r>
        <w:t>刘寿和译；《微处理机与微系统》编辑部编辑 其他作品：https://www.jiaokey.com/tag/刘寿和译；《微处理机与微系统》编辑部编辑.html</w:t>
      </w:r>
    </w:p>
    <w:p>
      <w:r>
        <w:t>中国电子学会；湖南省电子学会 出版图书：https://www.jiaokey.com/tag/中国电子学会；湖南省电子学会.html</w:t>
      </w:r>
    </w:p>
    <w:p>
      <w:r>
        <w:t>关键词搜索：https://www.jiaokey.com/tag/局部网络译文选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