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湖湘木偶与皮影</w:t>
      </w:r>
    </w:p>
    <w:p>
      <w:r>
        <w:rPr>
          <w:rFonts w:ascii="宋体" w:hAnsi="宋体" w:eastAsia="宋体"/>
          <w:sz w:val="24"/>
        </w:rPr>
        <w:t>湖南省木偶皮影艺术剧院编；杨宙谋主编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湖湘木偶与皮影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湖南省木偶皮影艺术剧院编；杨宙谋主编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本书出售、求购地址：https://www.jiaokey.com/book/detail/13277316.html</w:t>
      </w:r>
    </w:p>
    <w:p>
      <w:r>
        <w:t>更多相关图书推荐：https://www.jiaokey.com</w:t>
      </w:r>
    </w:p>
    <w:p>
      <w:r>
        <w:t>湖南省木偶皮影艺术剧院编；杨宙谋主编 其他作品：https://www.jiaokey.com/tag/湖南省木偶皮影艺术剧院编；杨宙谋主编.html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关键词搜索：https://www.jiaokey.com/tag/湖湘木偶与皮影.html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