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书名：高校财会实践与研究</w:t>
      </w:r>
    </w:p>
    <w:p>
      <w:r>
        <w:t>作者：丁衍祥主编；黄国焕，林霏，梁荣中，徐广生副主编</w:t>
      </w:r>
    </w:p>
    <w:p>
      <w:r>
        <w:t>出版社：广州：暨南大学出版社</w:t>
      </w:r>
    </w:p>
    <w:p>
      <w:r>
        <w:t>出版日期：1992.04</w:t>
      </w:r>
    </w:p>
    <w:p>
      <w:r>
        <w:t>总页数：563</w:t>
      </w:r>
    </w:p>
    <w:p>
      <w:r>
        <w:t>更多请访问教客网: www.jiaokey.com</w:t>
      </w:r>
    </w:p>
    <w:p>
      <w:r>
        <w:t>高校财会实践与研究 评论地址：https://www.jiaokey.com/book/detail/13277125.html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