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中世纪的故事  第3卷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中世纪的故事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本书出售、求购地址：https://www.jiaokey.com/book/detail/13276710.html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关键词搜索：https://www.jiaokey.com/tag/中世纪的故事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