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2013家居空间模型集成  新奢华风格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2013家居空间模型集成  新奢华风格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本书出售、求购地址：https://www.jiaokey.com/book/detail/13276339.html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关键词搜索：https://www.jiaokey.com/tag/2013家居空间模型集成  新奢华风格.html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