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书名：信息网络与高新技术法律前沿  第6卷</w:t>
      </w:r>
    </w:p>
    <w:p>
      <w:r>
        <w:t>作者:马克伟，俞卫锋编</w:t>
      </w:r>
    </w:p>
    <w:p>
      <w:r>
        <w:t>出版社:上海：上海交通大学出版社</w:t>
      </w:r>
    </w:p>
    <w:p>
      <w:r>
        <w:t>出版日期：2012.09</w:t>
      </w:r>
    </w:p>
    <w:p>
      <w:r>
        <w:t>总页数：315</w:t>
      </w:r>
    </w:p>
    <w:p>
      <w:r>
        <w:t>更多请访问教客网:www.jiaokey.com</w:t>
      </w:r>
    </w:p>
    <w:p>
      <w:r>
        <w:t>信息网络与高新技术法律前沿  第6卷评论地址：https://www.jiaokey.com/book/detail/13276216.html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