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智慧中医入门桥读经典名句</w:t>
      </w:r>
    </w:p>
    <w:p>
      <w:r>
        <w:rPr>
          <w:rFonts w:ascii="宋体" w:hAnsi="宋体" w:eastAsia="宋体"/>
          <w:sz w:val="24"/>
        </w:rPr>
        <w:t>吴润秋主编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智慧中医入门桥读经典名句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吴润秋主编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人民医院出版社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本书出售、求购地址：https://www.jiaokey.com/book/detail/13275982.html</w:t>
      </w:r>
    </w:p>
    <w:p>
      <w:r>
        <w:t>更多相关图书推荐：https://www.jiaokey.com</w:t>
      </w:r>
    </w:p>
    <w:p>
      <w:r>
        <w:t>吴润秋主编 其他作品：https://www.jiaokey.com/tag/吴润秋主编.html</w:t>
      </w:r>
    </w:p>
    <w:p>
      <w:r>
        <w:t>人民医院出版社 出版图书：https://www.jiaokey.com/tag/人民医院出版社.html</w:t>
      </w:r>
    </w:p>
    <w:p>
      <w:r>
        <w:t>关键词搜索：https://www.jiaokey.com/tag/智慧中医入门桥读经典名句.html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