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叶县烟草志  1889-1989</w:t>
      </w:r>
    </w:p>
    <w:p>
      <w:r>
        <w:rPr>
          <w:rFonts w:ascii="宋体" w:hAnsi="宋体" w:eastAsia="宋体"/>
          <w:sz w:val="24"/>
        </w:rPr>
        <w:t>《叶县烟草志》总编室编；邢国梁，王永锡主编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叶县烟草志  1889-1989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《叶县烟草志》总编室编；邢国梁，王永锡主编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本书出售、求购地址：https://www.jiaokey.com/book/detail/13274233.html</w:t>
      </w:r>
    </w:p>
    <w:p>
      <w:r>
        <w:t>更多相关图书推荐：https://www.jiaokey.com</w:t>
      </w:r>
    </w:p>
    <w:p>
      <w:r>
        <w:t>《叶县烟草志》总编室编；邢国梁，王永锡主编 其他作品：https://www.jiaokey.com/tag/《叶县烟草志》总编室编；邢国梁，王永锡主编.html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关键词搜索：https://www.jiaokey.com/tag/叶县烟草志  1889-1989.html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