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12  青春期自我咨询与疑难解答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12  青春期自我咨询与疑难解答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本书出售、求购地址：https://www.jiaokey.com/book/detail/13273893.html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12  青春期自我咨询与疑难解答.html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