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荆门统计年鉴  1995年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本书出售、求购地址：https://www.jiaokey.com/book/detail/13273307.html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