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  文言文阅读高分突破训练100篇  八年级</w:t>
      </w:r>
    </w:p>
    <w:p>
      <w:r>
        <w:rPr>
          <w:rFonts w:ascii="宋体" w:hAnsi="宋体" w:eastAsia="宋体"/>
          <w:sz w:val="24"/>
        </w:rPr>
        <w:t>王艳玲，周小军主编；顾燕华，龚艳峰，缪志芳等编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  文言文阅读高分突破训练100篇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王艳玲，周小军主编；顾燕华，龚艳峰，缪志芳等编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本书出售、求购地址：https://www.jiaokey.com/book/detail/13271841.html</w:t>
      </w:r>
    </w:p>
    <w:p>
      <w:r>
        <w:t>更多相关图书推荐：https://www.jiaokey.com</w:t>
      </w:r>
    </w:p>
    <w:p>
      <w:r>
        <w:t>王艳玲，周小军主编；顾燕华，龚艳峰，缪志芳等编 其他作品：https://www.jiaokey.com/tag/王艳玲，周小军主编；顾燕华，龚艳峰，缪志芳等编.html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  文言文阅读高分突破训练100篇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