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员工与企业</w:t>
      </w:r>
    </w:p>
    <w:p>
      <w:r>
        <w:rPr>
          <w:rFonts w:ascii="宋体" w:hAnsi="宋体" w:eastAsia="宋体"/>
          <w:sz w:val="24"/>
        </w:rPr>
        <w:t>邹明礼,吴玥 著 · 教客网电子书</w:t>
      </w:r>
    </w:p>
    <w:p>
      <w:r>
        <w:t>找书就上教客网 —— www.jiaokey.com</w:t>
      </w:r>
    </w:p>
    <w:p/>
    <w:p>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13271508.jpg"/>
                    <pic:cNvPicPr/>
                  </pic:nvPicPr>
                  <pic:blipFill>
                    <a:blip r:embed="rId9"/>
                    <a:stretch>
                      <a:fillRect/>
                    </a:stretch>
                  </pic:blipFill>
                  <pic:spPr>
                    <a:xfrm>
                      <a:off x="0" y="0"/>
                      <a:ext cx="2743200" cy="411480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员工与企业</w:t>
            </w:r>
          </w:p>
        </w:tc>
      </w:tr>
      <w:tr>
        <w:tc>
          <w:tcPr>
            <w:tcW w:type="dxa" w:w="4320"/>
          </w:tcPr>
          <w:p>
            <w:r>
              <w:t>作者</w:t>
            </w:r>
          </w:p>
        </w:tc>
        <w:tc>
          <w:tcPr>
            <w:tcW w:type="dxa" w:w="4320"/>
          </w:tcPr>
          <w:p>
            <w:r>
              <w:t>邹明礼,吴玥</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9787564064426</w:t>
            </w:r>
          </w:p>
        </w:tc>
      </w:tr>
      <w:tr>
        <w:tc>
          <w:tcPr>
            <w:tcW w:type="dxa" w:w="4320"/>
          </w:tcPr>
          <w:p>
            <w:r>
              <w:t>出版日期</w:t>
            </w:r>
          </w:p>
        </w:tc>
        <w:tc>
          <w:tcPr>
            <w:tcW w:type="dxa" w:w="4320"/>
          </w:tcPr>
          <w:p>
            <w:r>
              <w:t>2012-08-01</w:t>
            </w:r>
          </w:p>
        </w:tc>
      </w:tr>
      <w:tr>
        <w:tc>
          <w:tcPr>
            <w:tcW w:type="dxa" w:w="4320"/>
          </w:tcPr>
          <w:p>
            <w:r>
              <w:t>页数</w:t>
            </w:r>
          </w:p>
        </w:tc>
        <w:tc>
          <w:tcPr>
            <w:tcW w:type="dxa" w:w="4320"/>
          </w:tcPr>
          <w:p>
            <w:r>
              <w:t>245</w:t>
            </w:r>
          </w:p>
        </w:tc>
      </w:tr>
      <w:tr>
        <w:tc>
          <w:tcPr>
            <w:tcW w:type="dxa" w:w="4320"/>
          </w:tcPr>
          <w:p>
            <w:r>
              <w:t>价格</w:t>
            </w:r>
          </w:p>
        </w:tc>
        <w:tc>
          <w:tcPr>
            <w:tcW w:type="dxa" w:w="4320"/>
          </w:tcPr>
          <w:p>
            <w:r/>
          </w:p>
        </w:tc>
      </w:tr>
      <w:tr>
        <w:tc>
          <w:tcPr>
            <w:tcW w:type="dxa" w:w="4320"/>
          </w:tcPr>
          <w:p>
            <w:r>
              <w:t>关键词</w:t>
            </w:r>
          </w:p>
        </w:tc>
        <w:tc>
          <w:tcPr>
            <w:tcW w:type="dxa" w:w="4320"/>
          </w:tcPr>
          <w:p>
            <w:r>
              <w:t>企业-职工-修养-高等学校-教材</w:t>
            </w:r>
          </w:p>
        </w:tc>
      </w:tr>
      <w:tr>
        <w:tc>
          <w:tcPr>
            <w:tcW w:type="dxa" w:w="4320"/>
          </w:tcPr>
          <w:p>
            <w:r>
              <w:t>分类</w:t>
            </w:r>
          </w:p>
        </w:tc>
        <w:tc>
          <w:tcPr>
            <w:tcW w:type="dxa" w:w="4320"/>
          </w:tcPr>
          <w:p>
            <w:r>
              <w:t>企业计划与经营决策</w:t>
            </w:r>
          </w:p>
        </w:tc>
      </w:tr>
    </w:tbl>
    <w:p/>
    <w:p>
      <w:pPr>
        <w:pStyle w:val="Heading1"/>
      </w:pPr>
      <w:r>
        <w:t>图书介绍</w:t>
      </w:r>
    </w:p>
    <w:p>
      <w:r>
        <w:t>本书根据大学生毕业求职心理发展需求和员工职业生涯设计需求，依托作者四十年的企业经营管理经验和近几年的大学授课体会编写而成。主要内容包括员工和企业的关系、企业的相关知识、员工的权利和义务、优秀员工的标准以及对企业新员工的忠告。每讲都附有生动案例，以期让读者从中得到启发。这是一本既纵横千里，含义高远，又着眼实际、贴近生活，对年轻人走好人生第一步是非常有帮助的指导书。</w:t>
      </w:r>
    </w:p>
    <w:p/>
    <w:p>
      <w:r>
        <w:t>本书出售、求购地址：https://www.jiaokey.com/book/detail/13271508.html</w:t>
      </w:r>
    </w:p>
    <w:p>
      <w:r>
        <w:t>更多企业计划与经营决策图书推荐：https://www.jiaokey.com</w:t>
      </w:r>
    </w:p>
    <w:p>
      <w:r>
        <w:t>邹明礼,吴玥 其他作品：https://www.jiaokey.com/tag/邹明礼,吴玥.html</w:t>
      </w:r>
    </w:p>
    <w:p>
      <w:r>
        <w:t>北京：北京理工大学出版社 出版图书：https://www.jiaokey.com/tag/北京：北京理工大学出版社.html</w:t>
      </w:r>
    </w:p>
    <w:p>
      <w:r>
        <w:t>关键词搜索：https://www.jiaokey.com/tag/企业-职工-修养-高等学校-教材.html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