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键盘和声理论与钢琴即兴伴奏</w:t>
      </w:r>
    </w:p>
    <w:p>
      <w:r>
        <w:rPr>
          <w:rFonts w:ascii="宋体" w:hAnsi="宋体" w:eastAsia="宋体"/>
          <w:sz w:val="24"/>
        </w:rPr>
        <w:t>侯乐萌，张静，关志英主编；周亚蕾，马安平，刘鑫副主编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键盘和声理论与钢琴即兴伴奏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侯乐萌，张静，关志英主编；周亚蕾，马安平，刘鑫副主编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本书出售、求购地址：https://www.jiaokey.com/book/detail/13268714.html</w:t>
      </w:r>
    </w:p>
    <w:p>
      <w:r>
        <w:t>更多相关图书推荐：https://www.jiaokey.com</w:t>
      </w:r>
    </w:p>
    <w:p>
      <w:r>
        <w:t>侯乐萌，张静，关志英主编；周亚蕾，马安平，刘鑫副主编 其他作品：https://www.jiaokey.com/tag/侯乐萌，张静，关志英主编；周亚蕾，马安平，刘鑫副主编.html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关键词搜索：https://www.jiaokey.com/tag/键盘和声理论与钢琴即兴伴奏.html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