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2  酒吧建筑和室内设计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2  酒吧建筑和室内设计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本书出售、求购地址：https://www.jiaokey.com/book/detail/13267789.html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2  酒吧建筑和室内设计.html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