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2012/2</w:t>
      </w:r>
    </w:p>
    <w:p>
      <w:r>
        <w:t>作者：黄永林，阎志，张永健主编；李遇春执行主编；樊星，贺仲明，周新民副主编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总页数：160</w:t>
      </w:r>
    </w:p>
    <w:p>
      <w:r>
        <w:t>更多请访问教客网: www.jiaokey.com</w:t>
      </w:r>
    </w:p>
    <w:p>
      <w:r>
        <w:t>新文学评论  2012/2 评论地址：https://www.jiaokey.com/book/detail/13267356.html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