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最新国内常用树脂产品牌号</w:t>
      </w:r>
    </w:p>
    <w:p>
      <w:r>
        <w:rPr>
          <w:rFonts w:ascii="宋体" w:hAnsi="宋体" w:eastAsia="宋体"/>
          <w:sz w:val="24"/>
        </w:rPr>
        <w:t>钱德基，许宏华编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最新国内常用树脂产品牌号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钱德基，许宏华编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江苏省科学技术情报学会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本书出售、求购地址：https://www.jiaokey.com/book/detail/13266697.html</w:t>
      </w:r>
    </w:p>
    <w:p>
      <w:r>
        <w:t>更多相关图书推荐：https://www.jiaokey.com</w:t>
      </w:r>
    </w:p>
    <w:p>
      <w:r>
        <w:t>钱德基，许宏华编 其他作品：https://www.jiaokey.com/tag/钱德基，许宏华编.html</w:t>
      </w:r>
    </w:p>
    <w:p>
      <w:r>
        <w:t>江苏省科学技术情报学会 出版图书：https://www.jiaokey.com/tag/江苏省科学技术情报学会.html</w:t>
      </w:r>
    </w:p>
    <w:p>
      <w:r>
        <w:t>关键词搜索：https://www.jiaokey.com/tag/最新国内常用树脂产品牌号.html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