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第1辑  理论卷、作品卷  全2册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第1辑  理论卷、作品卷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本书出售、求购地址：https://www.jiaokey.com/book/detail/13265264.html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第1辑  理论卷、作品卷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