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书名：中岳嵩高灵庙碑</w:t>
      </w:r>
    </w:p>
    <w:p>
      <w:r>
        <w:t>作者：（北魏）寇谦之书</w:t>
      </w:r>
    </w:p>
    <w:p>
      <w:r>
        <w:t>出版社：长春:吉林文史出版社,1999.01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中岳嵩高灵庙碑 评论地址：https://www.jiaokey.com/book/detail/13263465.html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