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书名：海内外名家书画作品集  世界客属第十八届恳亲大会</w:t>
      </w:r>
    </w:p>
    <w:p>
      <w:r>
        <w:t>作者：世界客属第十八届恳亲大会组委会主办；河南省华侨书画院承办</w:t>
      </w:r>
    </w:p>
    <w:p>
      <w:r>
        <w:t>出版社：世界客属第十八届恳亲大会组委会</w:t>
      </w:r>
    </w:p>
    <w:p>
      <w:r>
        <w:t>出版日期：2003.10</w:t>
      </w:r>
    </w:p>
    <w:p>
      <w:r>
        <w:t>总页数：76</w:t>
      </w:r>
    </w:p>
    <w:p>
      <w:r>
        <w:t>更多请访问教客网: www.jiaokey.com</w:t>
      </w:r>
    </w:p>
    <w:p>
      <w:r>
        <w:t>海内外名家书画作品集  世界客属第十八届恳亲大会 评论地址：https://www.jiaokey.com/book/detail/13263360.html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