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第7卷  报告文学、散文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第7卷  报告文学、散文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本书出售、求购地址：https://www.jiaokey.com/book/detail/13262087.html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第7卷  报告文学、散文.html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