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湖南工艺美术职业学院语文教研室编；陈振伟，范果，洪华平编写；万露审稿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湖南工艺美术职业学院语文教研室编；陈振伟，范果，洪华平编写；万露审稿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本书出售、求购地址：https://www.jiaokey.com/book/detail/13261819.html</w:t>
      </w:r>
    </w:p>
    <w:p>
      <w:r>
        <w:t>更多相关图书推荐：https://www.jiaokey.com</w:t>
      </w:r>
    </w:p>
    <w:p>
      <w:r>
        <w:t>湖南工艺美术职业学院语文教研室编；陈振伟，范果，洪华平编写；万露审稿 其他作品：https://www.jiaokey.com/tag/湖南工艺美术职业学院语文教研室编；陈振伟，范果，洪华平编写；万露审稿.html</w:t>
      </w:r>
    </w:p>
    <w:p>
      <w:r>
        <w:t>湖南大学出版社 出版图书：https://www.jiaokey.com/tag/湖南大学出版社.html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