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书名：红色热土  将乐“中央苏区县”纵横</w:t>
      </w:r>
    </w:p>
    <w:p>
      <w:r>
        <w:t>作者：游永涌主编；中共将乐县委党史研究室，将乐县革命老根据地建设委员会办公室，将乐县老区建设促进会，将乐县政协文史学习和民族宗教委员会编</w:t>
      </w:r>
    </w:p>
    <w:p>
      <w:r>
        <w:t>出版社：北京：中共党史出版社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红色热土  将乐“中央苏区县”纵横 评论地址：https://www.jiaokey.com/book/detail/13261751.html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