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书名：汽车车身钣金件修复及制作技术一体化项目教程</w:t>
      </w:r>
    </w:p>
    <w:p>
      <w:r>
        <w:t>作者：谈诚，梁其续主编</w:t>
      </w:r>
    </w:p>
    <w:p>
      <w:r>
        <w:t>出版社：上海:上海交通大学出版社,2013.03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汽车车身钣金件修复及制作技术一体化项目教程 评论地址：https://www.jiaokey.com/book/detail/13260313.html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