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书名：操纵资本市场犯罪刑法规制研究</w:t>
      </w:r>
    </w:p>
    <w:p>
      <w:r>
        <w:t>作者：谢杰著</w:t>
      </w:r>
    </w:p>
    <w:p>
      <w:r>
        <w:t>出版社：上海：上海人民出版社</w:t>
      </w:r>
    </w:p>
    <w:p>
      <w:r>
        <w:t>出版日期：2013.04</w:t>
      </w:r>
    </w:p>
    <w:p>
      <w:r>
        <w:t>总页数：358</w:t>
      </w:r>
    </w:p>
    <w:p>
      <w:r>
        <w:t>更多请访问教客网: www.jiaokey.com</w:t>
      </w:r>
    </w:p>
    <w:p>
      <w:r>
        <w:t>操纵资本市场犯罪刑法规制研究 评论地址：https://www.jiaokey.com/book/detail/13254441.html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