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书名：郑洛经济一体化，实施双梯度开发战略研究报告</w:t>
      </w:r>
    </w:p>
    <w:p>
      <w:r>
        <w:t>作者：朱选功项目负责人</w:t>
      </w:r>
    </w:p>
    <w:p>
      <w:r>
        <w:t>出版社：</w:t>
      </w:r>
    </w:p>
    <w:p>
      <w:r>
        <w:t>出版日期：2005.08</w:t>
      </w:r>
    </w:p>
    <w:p>
      <w:r>
        <w:t>总页数：38</w:t>
      </w:r>
    </w:p>
    <w:p>
      <w:r>
        <w:t>更多请访问教客网: www.jiaokey.com</w:t>
      </w:r>
    </w:p>
    <w:p>
      <w:r>
        <w:t>郑洛经济一体化，实施双梯度开发战略研究报告 评论地址：https://www.jiaokey.com/book/detail/13251768.html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